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45" w:rsidRPr="00E17120" w:rsidRDefault="009E4E4B" w:rsidP="00E17120">
      <w:pPr>
        <w:pStyle w:val="a3"/>
        <w:spacing w:line="600" w:lineRule="exact"/>
        <w:ind w:right="1084"/>
        <w:rPr>
          <w:rFonts w:ascii="黑体" w:eastAsia="黑体" w:hAnsi="黑体" w:hint="eastAsia"/>
          <w:kern w:val="2"/>
        </w:rPr>
      </w:pPr>
      <w:r w:rsidRPr="00691882">
        <w:rPr>
          <w:rFonts w:ascii="黑体" w:eastAsia="黑体" w:hAnsi="黑体" w:hint="eastAsia"/>
          <w:kern w:val="2"/>
        </w:rPr>
        <w:t>附件</w:t>
      </w:r>
    </w:p>
    <w:p w:rsidR="00E17120" w:rsidRDefault="00E17120" w:rsidP="00E17120">
      <w:pPr>
        <w:jc w:val="center"/>
        <w:rPr>
          <w:rStyle w:val="a4"/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4"/>
          <w:szCs w:val="44"/>
          <w:lang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4"/>
          <w:szCs w:val="44"/>
          <w:lang/>
        </w:rPr>
        <w:t>致泰山挑山工</w:t>
      </w:r>
    </w:p>
    <w:p w:rsidR="00E17120" w:rsidRDefault="00E17120" w:rsidP="00E17120">
      <w:pPr>
        <w:spacing w:line="400" w:lineRule="exact"/>
        <w:jc w:val="center"/>
        <w:rPr>
          <w:rStyle w:val="a4"/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4"/>
          <w:szCs w:val="44"/>
          <w:lang/>
        </w:rPr>
      </w:pPr>
    </w:p>
    <w:p w:rsidR="00E17120" w:rsidRDefault="00E17120" w:rsidP="00E17120">
      <w:pPr>
        <w:snapToGrid w:val="0"/>
        <w:spacing w:line="540" w:lineRule="atLeast"/>
        <w:jc w:val="center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>
        <w:rPr>
          <w:rFonts w:ascii="楷体_GB2312" w:eastAsia="楷体_GB2312" w:hAnsi="楷体" w:cs="楷体" w:hint="eastAsia"/>
          <w:color w:val="000000"/>
          <w:sz w:val="32"/>
          <w:szCs w:val="32"/>
        </w:rPr>
        <w:t>张金豹</w:t>
      </w:r>
    </w:p>
    <w:p w:rsidR="00E17120" w:rsidRDefault="00E17120" w:rsidP="00E17120">
      <w:pPr>
        <w:pStyle w:val="a5"/>
        <w:spacing w:line="252" w:lineRule="atLeast"/>
        <w:ind w:firstLineChars="1200" w:firstLine="4320"/>
        <w:jc w:val="both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一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你的身躯，没有泰山青松那样伟岸，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你的脸庞，没有泰山日出那样灿烂，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你的臂膀，没有泰山岩石那样坚硬，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你的胸前，没有勋章绶带的光环。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琳琅满目的碑刻中，没有你的名字，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浩如烟海的典籍里，没有你的容颜。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姹紫嫣红的花丛中，你是一棵小草，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熙熙攘攘的人群里，你最不起眼。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是啊，你太普通了，普通的不能再普通，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你太平凡了，平凡的无法再平凡——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一条扁担，两根绳子，上百斤货物压上肩，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一副肩膀，两只脚板，几百里山路任登攀。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一步一滴汗水，披星戴月，负重前行，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一步一个台阶，爬坡过坎，从不空谈。 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挑着青春年华，走过严寒酷暑，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挑着风霜雨雪，走过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云舒云卷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挑着酸甜苦辣，走过花开花落，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挑着喜怒哀乐，走过沧海桑田……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终于有一天，你不再沉寂，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那是2018年初夏，习总书记来到齐鲁大地，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发出争做新时代泰山挑山工的号召,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一声巨响，唤醒江河，激荡群山。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从此，你的名字成为一张精神名片，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中华大地龙腾虎跃、策马扬鞭!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rightChars="50" w:right="105" w:firstLineChars="294" w:firstLine="941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rightChars="50" w:right="105" w:firstLineChars="993" w:firstLine="3575"/>
        <w:jc w:val="both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rightChars="50" w:right="10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时光如水，你的足迹没有冲淡，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往事如风，你的身影没有化作云烟。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内蕴厚重的泰山精神，你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忝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列其中，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博大精深的泰山文化，你挑起一半。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从通天街到玉皇顶，古老建筑星罗棋布，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从山下到山上，遍布塔桥楼阁、宫亭祠观，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每块砖瓦，都弥漫着你的气息，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每块柱石，都浸染着你的血汗，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每条小径，都深嵌着你的脚印，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每缕阳光，都抚摸过你的扁担，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每阵清风，都吹拂过你的脸颊，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每条小溪，都洗濯过你的脚板。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挑着文武百官的行囊，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见证过秦王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赢政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登山封禅；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挑着铁锤钢钎、石料瓦当，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目睹过汉武大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帝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建造盘道、宫殿；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挑着前呼后拥的奢华，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领略过唐宗宋祖的祭拜大典；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挑着万千游客的虔诚，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碧霞祠玉皇阁香火不断；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挑着国破家亡的愤慨，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投入抗击敌寇的滚滚硝烟；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挑着煎饼、粮草、布鞋，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支援炮声隆隆的前线；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挑着发愤图强的蓝图，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重建满目疮痍的家园；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挑着干粮、树苗、铁锹，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妆扮战火摧残的荒山；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乘着改革开放的春风，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挑出古老土地的地覆天翻……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泰山多高，你站得多高，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山路多远，你走了多远。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黝黑发亮的脸庞和脊背， 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是紫外线送给你的勋章，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肩胛凸起的硬硬的疙瘩，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是沉重货物送给你的牌匾。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你的脚板，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脚踏在山下，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脚踏在山顶，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你的肩膀，一肩挑着昨天，一肩挑着明天……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1093" w:firstLine="3935"/>
        <w:jc w:val="both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三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我赞美你心无旁骛、坚守信念，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一旦认定目标，决不犹豫彷徨、左顾右盼。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你始终笃信，山高岂能比人高，路远哪有脚步远，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你始终笃信，天上不会掉馅饼，幸福需要汗水换，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你始终笃信，阳光总在风雨后，冬天过去是春天，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你始终笃信，困难面前昂起头，千难万险只等闲……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面对参天古树、飞烟流泉，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你从不东张西望、眼花缭乱，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面对奇花异草、红男绿女，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你从不分心走神、夸夸其谈，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美好向往，未来期盼，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全部付诸自己的意志和肩膀脚板。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任凭风雨无常、涛飞云卷，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你矢志不移、初心不变。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我赞美你敢于担当、迎难而上，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吐口唾沫是颗钉，洒滴汗水摔八瓣。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你鄙视天桥把式、光说不练，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你鄙视坐而论道、望山兴叹，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你鄙视急功近利、异想天开，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你鄙视投机取巧、绣腿花拳。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再重的担子腰不弯，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再陡的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峭壁腿不软，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再危急的关头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豁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得出，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再长的路途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歇肩。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你把责任担当看得比泰山重，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即使倒下，也不失尊严！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我赞美你咬定青山、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坚韧不拔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坚持再坚持，直到最后一刻凯旋。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有的人曾经誓言铮铮，但功亏一篑，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有的人曾经热情似火，但无终而眠。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有的人曾经摩拳擦掌，但半途而返，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有的人曾经有过辉煌，但昙花一现。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行百里者半九十，你是十个中的一个，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靡不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有初，鲜克有终，你是善终者一员！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你把青松的品格植入骨髓，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越是坡陡路滑，越是咬紧牙关，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你把顽强的韧性融入血脉，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越是千磨万击，越是历挫弥坚。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紧要关头决不动摇放弃，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不破楼兰决不轻言归还。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在你走过的山路上，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仿佛听到脚下踏石的铿锵，心率加速的震颤，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还有扁担吱吱呀呀，牙齿咬着牙齿，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以及汗水滴在石板上摔成的碎瓣……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我赞美你永不懈怠、一往无前，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韧如沙漠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驼铃，疾如马驰草原。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你也是血肉之躯，焉能没有苦痛？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你也有人之常情，岂能一块铁板？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贪图安逸，就会滋生庸懒，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松气歇脚，就会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气泄神散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小有所获，小有所成，你不自满，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纸醉金迷，歌舞逍遥，你不稀罕，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爬过陡坡，接近山顶，你不懈怠，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行至半山，快活三里，你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留连。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梦想始终在远方，使命始终在心间，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脚步始终在路上，担子始终挑在肩！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1093" w:firstLine="3935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四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看着你的背影，我百感交集、浮想联翩，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为了民族复兴，多少“挑山工”呕心沥血、披肝沥胆！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一样负重前行，一样钢骨铁肩，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坚韧不拔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，一样长路漫漫。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我想起嘉兴南湖的红船，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一批革命先躯，不甘沉沦，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挑着民族大义，挑着真理追求，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发出救亡图存、救国救民的宣言。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我想起井冈山的烽火硝烟，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八角楼的灯光彻夜不眠，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在漫漫长夜求索，在崎岖山路登攀，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星星之火形成焚烧腐朽没落的烈焰。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我想起长征路上长长的队伍，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挑着艰难险阻，挑着破碎河山，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披荆斩棘，过关夺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隘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，顽强征战，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书写了惊天地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泣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鬼神的壮丽画卷。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我想起了遵义城楼的霞光，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照亮了历史紧要关头的重大逆转。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我想起了延安思考的窑洞，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运筹帷幄，决胜千里，捷报频传。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我想起西柏坡的土坯小屋，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“两个务必”至今回响耳边。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我想起天安门第一次奏响的国歌，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唱响了人民当家作主的庄严。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短短七十年，站起来富起来强起来，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青春中国日益走向世界舞台中间。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我想起绞刑架下的李大钊，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为了真理慷慨赴死、大义凛然。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我想起一生清贫的方志敏，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为了可爱的中国宁死不弯。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我想起铁人王进喜，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为甩掉贫穷，拼死也要拿下大油田。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我想起年轻的战士雷锋，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点点滴滴化作春天般的温暖。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我想起县委书记的榜样焦裕禄，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生命化作泡桐，早已叶茂枝繁。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我想起一生为民的谷文昌，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先祭谷公、后祭祖宗成为千古美谈。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我想起人民公仆杨善洲，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春蚕到死丝方尽，蜡烛成灰泪始干。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我想起时代楷模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寥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俊波，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政声人去后，丰碑在人间……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17120" w:rsidRDefault="00E17120" w:rsidP="00E17120">
      <w:pPr>
        <w:pStyle w:val="a5"/>
        <w:spacing w:before="0" w:beforeAutospacing="0" w:after="0" w:afterAutospacing="0" w:line="600" w:lineRule="exact"/>
        <w:ind w:firstLineChars="1100" w:firstLine="3960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五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抚摸你的扁担，我心潮澎湃、思绪万千，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美酒咖啡，不是风流；诗和远方，不尽浪漫。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船到中流浪更急，更要激流勇进，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人到半山路更险，更要踏石攀岩。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做新时代泰山挑山工，必须信念过硬，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炼就“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金钢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不坏之身”，无畏风浪考验。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高擎信仰火炬，乱云飞渡仍从容，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点亮理想之光，不畏浮云遮望眼。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做新时代泰山挑山工，必须政治过硬，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在电闪雷鸣、波谲云诡中挺直腰板。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保持政治定力，任尔东西南北风，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坚守政治规矩，一片赤诚对苍天。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做新时代泰山挑山工，必须责任过硬，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打造担当作为的铮铮铁肩。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不忘初心，不忘使命，砥砺前行，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不畏邪恶，不怕碰硬，敢于亮剑。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做新时代泰山挑山工，必须能力过硬，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练就爬坡过坎、愈难愈进的真才实干。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在学海中遨游，在实战中历练，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既开阔视野、仰望星空，又脚踏实地、行稳致远。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做新时代泰山挑山工，必须作风过硬，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视群众如父母，视民心如泰山，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挑着民心民意，同甘共苦，卧薪尝胆，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挑着群众冷暖，风雨兼程，默默奉献。</w:t>
      </w:r>
    </w:p>
    <w:p w:rsidR="00E17120" w:rsidRDefault="00E17120" w:rsidP="00E17120">
      <w:pPr>
        <w:pStyle w:val="a5"/>
        <w:spacing w:before="0" w:beforeAutospacing="0" w:after="0" w:afterAutospacing="0" w:line="600" w:lineRule="exact"/>
        <w:ind w:leftChars="7" w:left="15" w:firstLineChars="294" w:firstLine="941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笑看新时代“挑山工”队伍意气风发， </w:t>
      </w:r>
    </w:p>
    <w:p w:rsidR="00E17120" w:rsidRDefault="00E17120" w:rsidP="00E17120">
      <w:pPr>
        <w:spacing w:line="600" w:lineRule="exact"/>
        <w:ind w:leftChars="7" w:left="15" w:firstLineChars="294" w:firstLine="941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挑出江山多娇，挑出国泰民安！</w:t>
      </w:r>
    </w:p>
    <w:p w:rsidR="00E17120" w:rsidRPr="00E17120" w:rsidRDefault="00E17120" w:rsidP="009E4E4B"/>
    <w:sectPr w:rsidR="00E17120" w:rsidRPr="00E17120" w:rsidSect="001B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C0C"/>
    <w:rsid w:val="001B0245"/>
    <w:rsid w:val="009E4E4B"/>
    <w:rsid w:val="00D21C0C"/>
    <w:rsid w:val="00E1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4E4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rsid w:val="009E4E4B"/>
    <w:rPr>
      <w:rFonts w:ascii="宋体" w:eastAsia="宋体" w:hAnsi="宋体" w:cs="宋体"/>
      <w:kern w:val="0"/>
      <w:sz w:val="32"/>
      <w:szCs w:val="32"/>
      <w:lang w:val="zh-CN"/>
    </w:rPr>
  </w:style>
  <w:style w:type="character" w:styleId="a4">
    <w:name w:val="Strong"/>
    <w:basedOn w:val="a0"/>
    <w:qFormat/>
    <w:rsid w:val="00E17120"/>
    <w:rPr>
      <w:b/>
    </w:rPr>
  </w:style>
  <w:style w:type="paragraph" w:styleId="a5">
    <w:name w:val="Normal (Web)"/>
    <w:basedOn w:val="a"/>
    <w:uiPriority w:val="99"/>
    <w:rsid w:val="00E1712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2019-06-14T08:19:00Z</dcterms:created>
  <dcterms:modified xsi:type="dcterms:W3CDTF">2019-06-14T08:19:00Z</dcterms:modified>
</cp:coreProperties>
</file>