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3"/>
          <w:szCs w:val="43"/>
        </w:rPr>
      </w:pPr>
      <w:r>
        <w:rPr>
          <w:rFonts w:hint="eastAsia" w:ascii="方正小标宋简体" w:hAnsi="方正小标宋简体" w:eastAsia="方正小标宋简体" w:cs="方正小标宋简体"/>
          <w:b w:val="0"/>
          <w:bCs/>
          <w:i w:val="0"/>
          <w:caps w:val="0"/>
          <w:color w:val="auto"/>
          <w:spacing w:val="0"/>
          <w:sz w:val="43"/>
          <w:szCs w:val="43"/>
        </w:rPr>
        <w:t>泰安市教育局政府信息公开保密审查制度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第一条　为做好拟公开政府信息的保密审查，根据《中华人民共和国保守国家秘密法》《中华人民共和国政府信息公开条例》《泰安市政府信息公开管理办法》，结合本局工作实际，制定本制度。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第二条　本制度适用于市教育局在履行职责过程中制作或获取的，以一定形式记录、保存的信息拟公开前的保密审查工作。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第三条　政府信息公开保密审查应遵循“谁主管、谁负责；谁公开、谁审查”的原则。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第四条  </w:t>
      </w:r>
      <w:r>
        <w:rPr>
          <w:rFonts w:hint="eastAsia" w:ascii="仿宋_GB2312" w:hAnsi="sans-serif" w:eastAsia="仿宋_GB2312" w:cs="仿宋_GB2312"/>
          <w:b w:val="0"/>
          <w:i w:val="0"/>
          <w:caps w:val="0"/>
          <w:color w:val="auto"/>
          <w:spacing w:val="0"/>
          <w:sz w:val="31"/>
          <w:szCs w:val="31"/>
          <w:lang w:val="en-US" w:eastAsia="zh-CN"/>
        </w:rPr>
        <w:t xml:space="preserve"> </w:t>
      </w:r>
      <w:r>
        <w:rPr>
          <w:rFonts w:hint="eastAsia" w:ascii="仿宋_GB2312" w:hAnsi="sans-serif" w:eastAsia="仿宋_GB2312" w:cs="仿宋_GB2312"/>
          <w:b w:val="0"/>
          <w:i w:val="0"/>
          <w:caps w:val="0"/>
          <w:color w:val="auto"/>
          <w:spacing w:val="0"/>
          <w:sz w:val="31"/>
          <w:szCs w:val="31"/>
        </w:rPr>
        <w:t>对拟公开政府信息的保密审查，应当以《中华人民共和国保守国家秘密法》等有关法律、法规的规定及由国家保密局会同中央国家机关确定的国家秘密及其密级具体范围的规定为依据。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第五条　根据本局工作流程和特点，由局办公室负责保密审查的日常工作。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第六条　对政府信息的保密审查应当依照以下程序进行：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（一）由信息产生的机构提出是否公开的初步意见；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（二）由信息产生机构的负责人提出是否公开的审查意见；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（三）局办公室提出审查意见；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（四）局分管领导审查批准。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第七条　与其他行政机关共同形成的政府信息拟公开时，应由主办的行政机关负责公开前的保密审查，并以文字形式征得其他机关单位同意后方可予以公开。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第八条　对政府信息是否属于国家秘密和属于何种密级不明确的，属于主管业务方面的，逐级报至有权确定该事项密级的上级机关或保密工作部门确定；其他方面的事项逐级报至有权确定该事项密级的保密工作部门确定。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第九条　已确定为国家秘密但已超过保密期限并拟公开的政府信息，应在保密审查确认能够公开后，按保密规定办理解密手续，再予以公开。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第十条　教育局各科室在政府信息产生、审签时标明是否属于保密事项；在进行保密审查时，局办公室应当提出“公开”、“免于公开”、“需报审”等审查意见，并注明其依据和理由。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第十一条　局办公室接到信息审查申请后，应在15个工作日内提出审查确认的意见。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第十二条　拟公开的政府信息中含有部分涉密内容的，应当按照有关规定进行非密处理,采取属于国家秘密的部分不予公开、其余部分公开的方法处理。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第十三条　公民、法人或者其他组织对本局政府信息公开工作中因保密问题未公开相关信息存在质疑的，可以向本局提出申请，要求说明不予公开有关信息的依据和理由。</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第十四条　违反有关规定，公开涉及国家秘密的政府信息,造成泄密事件的，依照有关规定进行查处。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第十五条　本制度自发布之日起施行。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rightChars="0" w:firstLine="645" w:firstLineChars="0"/>
        <w:jc w:val="both"/>
        <w:textAlignment w:val="auto"/>
        <w:outlineLvl w:val="9"/>
        <w:rPr>
          <w:rFonts w:hint="eastAsia" w:ascii="仿宋_GB2312" w:hAnsi="sans-serif" w:eastAsia="仿宋_GB2312" w:cs="仿宋_GB2312"/>
          <w:b w:val="0"/>
          <w:i w:val="0"/>
          <w:caps w:val="0"/>
          <w:color w:val="auto"/>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default" w:ascii="sans-serif" w:hAnsi="sans-serif" w:eastAsia="sans-serif" w:cs="sans-serif"/>
          <w:b w:val="0"/>
          <w:i w:val="0"/>
          <w:caps w:val="0"/>
          <w:color w:val="auto"/>
          <w:spacing w:val="0"/>
          <w:sz w:val="24"/>
          <w:szCs w:val="24"/>
        </w:rPr>
      </w:pPr>
      <w:r>
        <w:rPr>
          <w:rFonts w:hint="eastAsia" w:ascii="仿宋_GB2312" w:hAnsi="sans-serif" w:eastAsia="仿宋_GB2312" w:cs="仿宋_GB2312"/>
          <w:b w:val="0"/>
          <w:i w:val="0"/>
          <w:caps w:val="0"/>
          <w:color w:val="auto"/>
          <w:spacing w:val="0"/>
          <w:sz w:val="31"/>
          <w:szCs w:val="31"/>
        </w:rPr>
        <w:t>附件：泰安市教育局政府信息公开保密审查表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5"/>
        <w:jc w:val="both"/>
        <w:textAlignment w:val="auto"/>
        <w:outlineLvl w:val="9"/>
        <w:rPr>
          <w:rFonts w:hint="eastAsia" w:ascii="宋体" w:hAnsi="宋体" w:eastAsia="宋体" w:cs="宋体"/>
          <w:b w:val="0"/>
          <w:i w:val="0"/>
          <w:caps w:val="0"/>
          <w:color w:val="auto"/>
          <w:spacing w:val="0"/>
          <w:sz w:val="31"/>
          <w:szCs w:val="31"/>
        </w:rPr>
      </w:pPr>
      <w:r>
        <w:rPr>
          <w:rFonts w:hint="eastAsia" w:ascii="宋体" w:hAnsi="宋体" w:eastAsia="宋体" w:cs="宋体"/>
          <w:b w:val="0"/>
          <w:i w:val="0"/>
          <w:caps w:val="0"/>
          <w:color w:val="auto"/>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both"/>
        <w:textAlignment w:val="auto"/>
        <w:outlineLvl w:val="9"/>
        <w:rPr>
          <w:rFonts w:hint="eastAsia" w:ascii="黑体" w:hAnsi="黑体" w:eastAsia="黑体" w:cs="黑体"/>
          <w:b w:val="0"/>
          <w:i w:val="0"/>
          <w:caps w:val="0"/>
          <w:color w:val="auto"/>
          <w:spacing w:val="0"/>
          <w:sz w:val="24"/>
          <w:szCs w:val="24"/>
        </w:rPr>
      </w:pPr>
      <w:r>
        <w:rPr>
          <w:rFonts w:hint="eastAsia" w:ascii="黑体" w:hAnsi="黑体" w:eastAsia="黑体" w:cs="黑体"/>
          <w:b w:val="0"/>
          <w:i w:val="0"/>
          <w:caps w:val="0"/>
          <w:color w:val="auto"/>
          <w:spacing w:val="0"/>
          <w:sz w:val="31"/>
          <w:szCs w:val="31"/>
        </w:rPr>
        <w:t>附件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3"/>
          <w:szCs w:val="43"/>
        </w:rPr>
      </w:pPr>
      <w:r>
        <w:rPr>
          <w:rFonts w:hint="eastAsia" w:ascii="方正小标宋简体" w:hAnsi="方正小标宋简体" w:eastAsia="方正小标宋简体" w:cs="方正小标宋简体"/>
          <w:b w:val="0"/>
          <w:bCs/>
          <w:i w:val="0"/>
          <w:caps w:val="0"/>
          <w:color w:val="auto"/>
          <w:spacing w:val="0"/>
          <w:sz w:val="43"/>
          <w:szCs w:val="43"/>
        </w:rPr>
        <w:t>泰安市教育局政府信息公开保密审查表</w:t>
      </w:r>
    </w:p>
    <w:tbl>
      <w:tblPr>
        <w:tblStyle w:val="4"/>
        <w:tblW w:w="8640" w:type="dxa"/>
        <w:jc w:val="center"/>
        <w:tblInd w:w="20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15" w:type="dxa"/>
          <w:left w:w="15" w:type="dxa"/>
          <w:bottom w:w="15" w:type="dxa"/>
          <w:right w:w="15" w:type="dxa"/>
        </w:tblCellMar>
      </w:tblPr>
      <w:tblGrid>
        <w:gridCol w:w="1827"/>
        <w:gridCol w:w="2591"/>
        <w:gridCol w:w="1467"/>
        <w:gridCol w:w="275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15" w:type="dxa"/>
            <w:left w:w="15" w:type="dxa"/>
            <w:bottom w:w="15" w:type="dxa"/>
            <w:right w:w="15" w:type="dxa"/>
          </w:tblCellMar>
        </w:tblPrEx>
        <w:trPr>
          <w:trHeight w:val="817" w:hRule="atLeast"/>
          <w:jc w:val="center"/>
        </w:trPr>
        <w:tc>
          <w:tcPr>
            <w:tcW w:w="1827"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firstLine="0"/>
              <w:jc w:val="center"/>
              <w:textAlignment w:val="auto"/>
              <w:outlineLvl w:val="9"/>
              <w:rPr>
                <w:rFonts w:hint="eastAsia" w:ascii="黑体" w:hAnsi="黑体" w:eastAsia="黑体" w:cs="黑体"/>
                <w:b w:val="0"/>
                <w:i w:val="0"/>
                <w:caps w:val="0"/>
                <w:color w:val="auto"/>
                <w:spacing w:val="0"/>
                <w:sz w:val="30"/>
                <w:szCs w:val="30"/>
              </w:rPr>
            </w:pPr>
            <w:r>
              <w:rPr>
                <w:rFonts w:hint="eastAsia" w:ascii="黑体" w:hAnsi="黑体" w:eastAsia="黑体" w:cs="黑体"/>
                <w:b w:val="0"/>
                <w:i w:val="0"/>
                <w:caps w:val="0"/>
                <w:color w:val="auto"/>
                <w:spacing w:val="0"/>
                <w:kern w:val="0"/>
                <w:sz w:val="30"/>
                <w:szCs w:val="30"/>
                <w:lang w:val="en-US" w:eastAsia="zh-CN" w:bidi="ar"/>
              </w:rPr>
              <w:t>送审单位</w:t>
            </w:r>
          </w:p>
        </w:tc>
        <w:tc>
          <w:tcPr>
            <w:tcW w:w="2591"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firstLine="0"/>
              <w:jc w:val="center"/>
              <w:textAlignment w:val="auto"/>
              <w:outlineLvl w:val="9"/>
              <w:rPr>
                <w:rFonts w:hint="eastAsia" w:ascii="黑体" w:hAnsi="黑体" w:eastAsia="黑体" w:cs="黑体"/>
                <w:b w:val="0"/>
                <w:i w:val="0"/>
                <w:caps w:val="0"/>
                <w:color w:val="auto"/>
                <w:spacing w:val="0"/>
                <w:kern w:val="0"/>
                <w:sz w:val="30"/>
                <w:szCs w:val="30"/>
                <w:lang w:val="en-US" w:eastAsia="zh-CN" w:bidi="ar"/>
              </w:rPr>
            </w:pPr>
          </w:p>
        </w:tc>
        <w:tc>
          <w:tcPr>
            <w:tcW w:w="1467"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firstLine="0"/>
              <w:jc w:val="center"/>
              <w:textAlignment w:val="auto"/>
              <w:outlineLvl w:val="9"/>
              <w:rPr>
                <w:rFonts w:hint="eastAsia" w:ascii="黑体" w:hAnsi="黑体" w:eastAsia="黑体" w:cs="黑体"/>
                <w:b w:val="0"/>
                <w:i w:val="0"/>
                <w:caps w:val="0"/>
                <w:color w:val="auto"/>
                <w:spacing w:val="0"/>
                <w:kern w:val="0"/>
                <w:sz w:val="30"/>
                <w:szCs w:val="30"/>
                <w:lang w:val="en-US" w:eastAsia="zh-CN" w:bidi="ar"/>
              </w:rPr>
            </w:pPr>
            <w:r>
              <w:rPr>
                <w:rFonts w:hint="eastAsia" w:ascii="黑体" w:hAnsi="黑体" w:eastAsia="黑体" w:cs="黑体"/>
                <w:b w:val="0"/>
                <w:i w:val="0"/>
                <w:caps w:val="0"/>
                <w:color w:val="auto"/>
                <w:spacing w:val="0"/>
                <w:kern w:val="0"/>
                <w:sz w:val="30"/>
                <w:szCs w:val="30"/>
                <w:lang w:val="en-US" w:eastAsia="zh-CN" w:bidi="ar"/>
              </w:rPr>
              <w:t>送审人</w:t>
            </w:r>
          </w:p>
        </w:tc>
        <w:tc>
          <w:tcPr>
            <w:tcW w:w="275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firstLine="0"/>
              <w:jc w:val="center"/>
              <w:textAlignment w:val="auto"/>
              <w:outlineLvl w:val="9"/>
              <w:rPr>
                <w:rFonts w:hint="eastAsia" w:ascii="黑体" w:hAnsi="黑体" w:eastAsia="黑体" w:cs="黑体"/>
                <w:b w:val="0"/>
                <w:i w:val="0"/>
                <w:caps w:val="0"/>
                <w:color w:val="auto"/>
                <w:spacing w:val="0"/>
                <w:kern w:val="0"/>
                <w:sz w:val="30"/>
                <w:szCs w:val="30"/>
                <w:lang w:val="en-US" w:eastAsia="zh-CN" w:bidi="ar"/>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15" w:type="dxa"/>
            <w:left w:w="15" w:type="dxa"/>
            <w:bottom w:w="15" w:type="dxa"/>
            <w:right w:w="15" w:type="dxa"/>
          </w:tblCellMar>
        </w:tblPrEx>
        <w:trPr>
          <w:trHeight w:val="890" w:hRule="atLeast"/>
          <w:jc w:val="center"/>
        </w:trPr>
        <w:tc>
          <w:tcPr>
            <w:tcW w:w="1827" w:type="dxa"/>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rPr>
            </w:pPr>
            <w:r>
              <w:rPr>
                <w:rFonts w:hint="eastAsia" w:ascii="黑体" w:hAnsi="黑体" w:eastAsia="黑体" w:cs="黑体"/>
                <w:b w:val="0"/>
                <w:i w:val="0"/>
                <w:caps w:val="0"/>
                <w:color w:val="auto"/>
                <w:spacing w:val="0"/>
                <w:sz w:val="30"/>
                <w:szCs w:val="30"/>
              </w:rPr>
              <w:t>申请保密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color w:val="auto"/>
                <w:sz w:val="30"/>
                <w:szCs w:val="30"/>
              </w:rPr>
            </w:pPr>
            <w:r>
              <w:rPr>
                <w:rFonts w:hint="eastAsia" w:ascii="黑体" w:hAnsi="黑体" w:eastAsia="黑体" w:cs="黑体"/>
                <w:b w:val="0"/>
                <w:i w:val="0"/>
                <w:caps w:val="0"/>
                <w:color w:val="auto"/>
                <w:spacing w:val="0"/>
                <w:sz w:val="30"/>
                <w:szCs w:val="30"/>
              </w:rPr>
              <w:t>审查事项</w:t>
            </w:r>
          </w:p>
        </w:tc>
        <w:tc>
          <w:tcPr>
            <w:tcW w:w="6813" w:type="dxa"/>
            <w:gridSpan w:val="3"/>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黑体" w:hAnsi="黑体" w:eastAsia="黑体" w:cs="黑体"/>
                <w:color w:val="auto"/>
                <w:sz w:val="30"/>
                <w:szCs w:val="30"/>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15" w:type="dxa"/>
            <w:left w:w="15" w:type="dxa"/>
            <w:bottom w:w="15" w:type="dxa"/>
            <w:right w:w="15" w:type="dxa"/>
          </w:tblCellMar>
        </w:tblPrEx>
        <w:trPr>
          <w:trHeight w:val="2354" w:hRule="atLeast"/>
          <w:jc w:val="center"/>
        </w:trPr>
        <w:tc>
          <w:tcPr>
            <w:tcW w:w="1827" w:type="dxa"/>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rPr>
            </w:pPr>
            <w:r>
              <w:rPr>
                <w:rFonts w:hint="eastAsia" w:ascii="黑体" w:hAnsi="黑体" w:eastAsia="黑体" w:cs="黑体"/>
                <w:b w:val="0"/>
                <w:i w:val="0"/>
                <w:caps w:val="0"/>
                <w:color w:val="auto"/>
                <w:spacing w:val="0"/>
                <w:sz w:val="30"/>
                <w:szCs w:val="30"/>
              </w:rPr>
              <w:t>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lang w:eastAsia="zh-CN"/>
              </w:rPr>
            </w:pPr>
            <w:r>
              <w:rPr>
                <w:rFonts w:hint="eastAsia" w:ascii="黑体" w:hAnsi="黑体" w:eastAsia="黑体" w:cs="黑体"/>
                <w:b w:val="0"/>
                <w:i w:val="0"/>
                <w:caps w:val="0"/>
                <w:color w:val="auto"/>
                <w:spacing w:val="0"/>
                <w:sz w:val="30"/>
                <w:szCs w:val="30"/>
              </w:rPr>
              <w:t>属性及原因</w:t>
            </w:r>
          </w:p>
        </w:tc>
        <w:tc>
          <w:tcPr>
            <w:tcW w:w="6813" w:type="dxa"/>
            <w:gridSpan w:val="3"/>
            <w:tcBorders>
              <w:tl2br w:val="nil"/>
              <w:tr2bl w:val="nil"/>
            </w:tcBorders>
            <w:shd w:val="clear" w:color="auto" w:fill="auto"/>
            <w:tcMar>
              <w:top w:w="75" w:type="dxa"/>
              <w:left w:w="150" w:type="dxa"/>
              <w:bottom w:w="75" w:type="dxa"/>
              <w:right w:w="150" w:type="dxa"/>
            </w:tcMar>
            <w:vAlign w:val="top"/>
          </w:tcPr>
          <w:p>
            <w:pPr>
              <w:spacing w:line="460" w:lineRule="exact"/>
              <w:rPr>
                <w:rFonts w:hint="eastAsia"/>
                <w:sz w:val="24"/>
              </w:rPr>
            </w:pPr>
            <w:r>
              <w:rPr>
                <w:rFonts w:hint="eastAsia"/>
                <w:sz w:val="24"/>
              </w:rPr>
              <w:t>拟公开属性：</w:t>
            </w:r>
          </w:p>
          <w:p>
            <w:pPr>
              <w:spacing w:line="460" w:lineRule="exact"/>
              <w:rPr>
                <w:rFonts w:hint="eastAsia"/>
                <w:sz w:val="24"/>
              </w:rPr>
            </w:pPr>
            <w:r>
              <w:rPr>
                <w:rFonts w:hint="eastAsia"/>
                <w:sz w:val="24"/>
              </w:rPr>
              <w:t>主动公开□          依申公开□         不予公开□</w:t>
            </w:r>
          </w:p>
          <w:p>
            <w:pPr>
              <w:spacing w:line="460" w:lineRule="exact"/>
              <w:rPr>
                <w:rFonts w:hint="eastAsia"/>
                <w:sz w:val="24"/>
              </w:rPr>
            </w:pPr>
            <w:r>
              <w:rPr>
                <w:rFonts w:hint="eastAsia"/>
                <w:sz w:val="24"/>
              </w:rPr>
              <w:t>不予公开原因：</w:t>
            </w:r>
          </w:p>
          <w:p>
            <w:pPr>
              <w:spacing w:line="460" w:lineRule="exact"/>
              <w:rPr>
                <w:rFonts w:hint="eastAsia"/>
                <w:sz w:val="24"/>
              </w:rPr>
            </w:pPr>
            <w:r>
              <w:rPr>
                <w:rFonts w:hint="eastAsia"/>
                <w:sz w:val="24"/>
              </w:rPr>
              <w:t>国家秘密□          商业秘密□           个人隐私□</w:t>
            </w:r>
          </w:p>
          <w:p>
            <w:pPr>
              <w:spacing w:line="460" w:lineRule="exact"/>
              <w:rPr>
                <w:color w:val="auto"/>
              </w:rPr>
            </w:pPr>
            <w:r>
              <w:rPr>
                <w:rFonts w:hint="eastAsia"/>
                <w:sz w:val="24"/>
              </w:rPr>
              <w:t>危及国家安全□      危及国家经济安全□  危及社会稳定□</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15" w:type="dxa"/>
            <w:left w:w="15" w:type="dxa"/>
            <w:bottom w:w="15" w:type="dxa"/>
            <w:right w:w="15" w:type="dxa"/>
          </w:tblCellMar>
        </w:tblPrEx>
        <w:trPr>
          <w:trHeight w:val="1742" w:hRule="atLeast"/>
          <w:jc w:val="center"/>
        </w:trPr>
        <w:tc>
          <w:tcPr>
            <w:tcW w:w="1827" w:type="dxa"/>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lang w:eastAsia="zh-CN"/>
              </w:rPr>
            </w:pPr>
            <w:r>
              <w:rPr>
                <w:rFonts w:hint="eastAsia" w:ascii="黑体" w:hAnsi="黑体" w:eastAsia="黑体" w:cs="黑体"/>
                <w:b w:val="0"/>
                <w:i w:val="0"/>
                <w:caps w:val="0"/>
                <w:color w:val="auto"/>
                <w:spacing w:val="0"/>
                <w:sz w:val="30"/>
                <w:szCs w:val="30"/>
                <w:lang w:eastAsia="zh-CN"/>
              </w:rPr>
              <w:t>分管领导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rPr>
            </w:pPr>
            <w:r>
              <w:rPr>
                <w:rFonts w:hint="eastAsia" w:ascii="黑体" w:hAnsi="黑体" w:eastAsia="黑体" w:cs="黑体"/>
                <w:b w:val="0"/>
                <w:i w:val="0"/>
                <w:caps w:val="0"/>
                <w:color w:val="auto"/>
                <w:spacing w:val="0"/>
                <w:sz w:val="30"/>
                <w:szCs w:val="30"/>
                <w:lang w:eastAsia="zh-CN"/>
              </w:rPr>
              <w:t>审批</w:t>
            </w:r>
            <w:r>
              <w:rPr>
                <w:rFonts w:hint="eastAsia" w:ascii="黑体" w:hAnsi="黑体" w:eastAsia="黑体" w:cs="黑体"/>
                <w:b w:val="0"/>
                <w:i w:val="0"/>
                <w:caps w:val="0"/>
                <w:color w:val="auto"/>
                <w:spacing w:val="0"/>
                <w:sz w:val="30"/>
                <w:szCs w:val="30"/>
              </w:rPr>
              <w:t>意见</w:t>
            </w:r>
          </w:p>
        </w:tc>
        <w:tc>
          <w:tcPr>
            <w:tcW w:w="6813" w:type="dxa"/>
            <w:gridSpan w:val="3"/>
            <w:tcBorders>
              <w:tl2br w:val="nil"/>
              <w:tr2bl w:val="nil"/>
            </w:tcBorders>
            <w:shd w:val="clear" w:color="auto" w:fill="auto"/>
            <w:tcMar>
              <w:top w:w="75" w:type="dxa"/>
              <w:left w:w="150" w:type="dxa"/>
              <w:bottom w:w="75" w:type="dxa"/>
              <w:right w:w="150" w:type="dxa"/>
            </w:tcMar>
            <w:vAlign w:val="center"/>
          </w:tcPr>
          <w:p>
            <w:pPr>
              <w:ind w:firstLine="5280" w:firstLineChars="2200"/>
              <w:rPr>
                <w:rFonts w:hint="eastAsia"/>
                <w:sz w:val="24"/>
              </w:rPr>
            </w:pPr>
          </w:p>
          <w:p>
            <w:pPr>
              <w:ind w:firstLine="5280" w:firstLineChars="2200"/>
              <w:rPr>
                <w:rFonts w:hint="eastAsia"/>
                <w:sz w:val="24"/>
              </w:rPr>
            </w:pPr>
          </w:p>
          <w:p>
            <w:pPr>
              <w:ind w:firstLine="5280" w:firstLineChars="2200"/>
              <w:rPr>
                <w:rFonts w:hint="eastAsia"/>
                <w:sz w:val="24"/>
              </w:rPr>
            </w:pPr>
          </w:p>
          <w:p>
            <w:pPr>
              <w:ind w:firstLine="3600" w:firstLineChars="1500"/>
              <w:rPr>
                <w:rFonts w:hint="eastAsia"/>
                <w:sz w:val="24"/>
              </w:rPr>
            </w:pPr>
            <w:r>
              <w:rPr>
                <w:rFonts w:hint="eastAsia"/>
                <w:sz w:val="24"/>
              </w:rPr>
              <w:t>（签字）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color w:val="auto"/>
              </w:rPr>
            </w:pPr>
            <w:r>
              <w:rPr>
                <w:rFonts w:hint="eastAsia"/>
                <w:sz w:val="24"/>
                <w:lang w:val="en-US" w:eastAsia="zh-CN"/>
              </w:rPr>
              <w:t xml:space="preserve">             </w:t>
            </w:r>
            <w:r>
              <w:rPr>
                <w:rFonts w:hint="eastAsia"/>
                <w:sz w:val="24"/>
              </w:rPr>
              <w:t xml:space="preserve">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15" w:type="dxa"/>
            <w:left w:w="15" w:type="dxa"/>
            <w:bottom w:w="15" w:type="dxa"/>
            <w:right w:w="15" w:type="dxa"/>
          </w:tblCellMar>
        </w:tblPrEx>
        <w:trPr>
          <w:trHeight w:val="1362" w:hRule="atLeast"/>
          <w:jc w:val="center"/>
        </w:trPr>
        <w:tc>
          <w:tcPr>
            <w:tcW w:w="1827" w:type="dxa"/>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lang w:eastAsia="zh-CN"/>
              </w:rPr>
            </w:pPr>
            <w:r>
              <w:rPr>
                <w:rFonts w:hint="eastAsia" w:ascii="黑体" w:hAnsi="黑体" w:eastAsia="黑体" w:cs="黑体"/>
                <w:b w:val="0"/>
                <w:i w:val="0"/>
                <w:caps w:val="0"/>
                <w:color w:val="auto"/>
                <w:spacing w:val="0"/>
                <w:sz w:val="30"/>
                <w:szCs w:val="30"/>
                <w:lang w:eastAsia="zh-CN"/>
              </w:rPr>
              <w:t>主要领导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rPr>
            </w:pPr>
            <w:r>
              <w:rPr>
                <w:rFonts w:hint="eastAsia" w:ascii="黑体" w:hAnsi="黑体" w:eastAsia="黑体" w:cs="黑体"/>
                <w:b w:val="0"/>
                <w:i w:val="0"/>
                <w:caps w:val="0"/>
                <w:color w:val="auto"/>
                <w:spacing w:val="0"/>
                <w:sz w:val="30"/>
                <w:szCs w:val="30"/>
              </w:rPr>
              <w:t>审批意见</w:t>
            </w:r>
          </w:p>
        </w:tc>
        <w:tc>
          <w:tcPr>
            <w:tcW w:w="6813" w:type="dxa"/>
            <w:gridSpan w:val="3"/>
            <w:tcBorders>
              <w:tl2br w:val="nil"/>
              <w:tr2bl w:val="nil"/>
            </w:tcBorders>
            <w:shd w:val="clear" w:color="auto" w:fill="auto"/>
            <w:tcMar>
              <w:top w:w="75" w:type="dxa"/>
              <w:left w:w="150" w:type="dxa"/>
              <w:bottom w:w="75" w:type="dxa"/>
              <w:right w:w="150" w:type="dxa"/>
            </w:tcMar>
            <w:vAlign w:val="center"/>
          </w:tcPr>
          <w:p>
            <w:pPr>
              <w:ind w:firstLine="3600" w:firstLineChars="1500"/>
              <w:rPr>
                <w:rFonts w:hint="eastAsia"/>
                <w:sz w:val="24"/>
              </w:rPr>
            </w:pPr>
          </w:p>
          <w:p>
            <w:pPr>
              <w:ind w:firstLine="3600" w:firstLineChars="1500"/>
              <w:rPr>
                <w:rFonts w:hint="eastAsia"/>
                <w:sz w:val="24"/>
              </w:rPr>
            </w:pPr>
          </w:p>
          <w:p>
            <w:pPr>
              <w:ind w:firstLine="3600" w:firstLineChars="1500"/>
              <w:rPr>
                <w:rFonts w:hint="eastAsia"/>
                <w:sz w:val="24"/>
              </w:rPr>
            </w:pPr>
            <w:r>
              <w:rPr>
                <w:rFonts w:hint="eastAsia"/>
                <w:sz w:val="24"/>
              </w:rPr>
              <w:t>（签字）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color w:val="auto"/>
              </w:rPr>
            </w:pPr>
            <w:r>
              <w:rPr>
                <w:rFonts w:hint="eastAsia"/>
                <w:sz w:val="24"/>
                <w:lang w:val="en-US" w:eastAsia="zh-CN"/>
              </w:rPr>
              <w:t xml:space="preserve">             </w:t>
            </w:r>
            <w:r>
              <w:rPr>
                <w:rFonts w:hint="eastAsia"/>
                <w:sz w:val="24"/>
              </w:rPr>
              <w:t xml:space="preserve">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15" w:type="dxa"/>
            <w:left w:w="15" w:type="dxa"/>
            <w:bottom w:w="15" w:type="dxa"/>
            <w:right w:w="15" w:type="dxa"/>
          </w:tblCellMar>
        </w:tblPrEx>
        <w:trPr>
          <w:trHeight w:val="1942" w:hRule="atLeast"/>
          <w:jc w:val="center"/>
        </w:trPr>
        <w:tc>
          <w:tcPr>
            <w:tcW w:w="1827" w:type="dxa"/>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400" w:lineRule="exact"/>
              <w:ind w:left="0" w:right="0"/>
              <w:jc w:val="center"/>
              <w:textAlignment w:val="auto"/>
              <w:outlineLvl w:val="9"/>
              <w:rPr>
                <w:rFonts w:hint="eastAsia" w:ascii="黑体" w:hAnsi="黑体" w:eastAsia="黑体" w:cs="黑体"/>
                <w:b w:val="0"/>
                <w:i w:val="0"/>
                <w:caps w:val="0"/>
                <w:color w:val="auto"/>
                <w:spacing w:val="0"/>
                <w:sz w:val="30"/>
                <w:szCs w:val="30"/>
              </w:rPr>
            </w:pPr>
            <w:r>
              <w:rPr>
                <w:rFonts w:hint="eastAsia" w:ascii="黑体" w:hAnsi="黑体" w:eastAsia="黑体" w:cs="黑体"/>
                <w:b w:val="0"/>
                <w:i w:val="0"/>
                <w:caps w:val="0"/>
                <w:color w:val="auto"/>
                <w:spacing w:val="0"/>
                <w:sz w:val="30"/>
                <w:szCs w:val="30"/>
                <w:lang w:eastAsia="zh-CN"/>
              </w:rPr>
              <w:t>保密工作领导小组</w:t>
            </w:r>
            <w:r>
              <w:rPr>
                <w:rFonts w:hint="eastAsia" w:ascii="黑体" w:hAnsi="黑体" w:eastAsia="黑体" w:cs="黑体"/>
                <w:b w:val="0"/>
                <w:i w:val="0"/>
                <w:caps w:val="0"/>
                <w:color w:val="auto"/>
                <w:spacing w:val="0"/>
                <w:sz w:val="30"/>
                <w:szCs w:val="30"/>
              </w:rPr>
              <w:t>审批意见</w:t>
            </w:r>
            <w:bookmarkStart w:id="0" w:name="_GoBack"/>
            <w:bookmarkEnd w:id="0"/>
          </w:p>
        </w:tc>
        <w:tc>
          <w:tcPr>
            <w:tcW w:w="6813" w:type="dxa"/>
            <w:gridSpan w:val="3"/>
            <w:tcBorders>
              <w:tl2br w:val="nil"/>
              <w:tr2bl w:val="nil"/>
            </w:tcBorders>
            <w:shd w:val="clear" w:color="auto" w:fill="auto"/>
            <w:tcMar>
              <w:top w:w="75" w:type="dxa"/>
              <w:left w:w="150" w:type="dxa"/>
              <w:bottom w:w="75" w:type="dxa"/>
              <w:right w:w="150" w:type="dxa"/>
            </w:tcMar>
            <w:vAlign w:val="center"/>
          </w:tcPr>
          <w:p>
            <w:pPr>
              <w:ind w:firstLine="3600" w:firstLineChars="1500"/>
              <w:rPr>
                <w:rFonts w:hint="eastAsia"/>
                <w:sz w:val="24"/>
              </w:rPr>
            </w:pPr>
          </w:p>
          <w:p>
            <w:pPr>
              <w:ind w:firstLine="3600" w:firstLineChars="1500"/>
              <w:rPr>
                <w:rFonts w:hint="eastAsia"/>
                <w:sz w:val="24"/>
              </w:rPr>
            </w:pPr>
          </w:p>
          <w:p>
            <w:pPr>
              <w:ind w:firstLine="3600" w:firstLineChars="1500"/>
              <w:rPr>
                <w:rFonts w:hint="eastAsia"/>
                <w:sz w:val="24"/>
              </w:rPr>
            </w:pPr>
          </w:p>
          <w:p>
            <w:pPr>
              <w:ind w:firstLine="3600" w:firstLineChars="1500"/>
              <w:rPr>
                <w:rFonts w:hint="eastAsia"/>
                <w:sz w:val="24"/>
              </w:rPr>
            </w:pPr>
            <w:r>
              <w:rPr>
                <w:rFonts w:hint="eastAsia"/>
                <w:sz w:val="24"/>
              </w:rPr>
              <w:t>（签字）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color w:val="auto"/>
              </w:rPr>
            </w:pPr>
            <w:r>
              <w:rPr>
                <w:rFonts w:hint="eastAsia"/>
                <w:sz w:val="24"/>
                <w:lang w:val="en-US" w:eastAsia="zh-CN"/>
              </w:rPr>
              <w:t xml:space="preserve">             </w:t>
            </w:r>
            <w:r>
              <w:rPr>
                <w:rFonts w:hint="eastAsia"/>
                <w:sz w:val="24"/>
              </w:rPr>
              <w:t xml:space="preserve">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15" w:type="dxa"/>
            <w:left w:w="15" w:type="dxa"/>
            <w:bottom w:w="15" w:type="dxa"/>
            <w:right w:w="15" w:type="dxa"/>
          </w:tblCellMar>
        </w:tblPrEx>
        <w:trPr>
          <w:trHeight w:val="453" w:hRule="atLeast"/>
          <w:jc w:val="center"/>
        </w:trPr>
        <w:tc>
          <w:tcPr>
            <w:tcW w:w="1827" w:type="dxa"/>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黑体" w:hAnsi="黑体" w:eastAsia="黑体" w:cs="黑体"/>
                <w:b w:val="0"/>
                <w:i w:val="0"/>
                <w:caps w:val="0"/>
                <w:color w:val="auto"/>
                <w:spacing w:val="0"/>
                <w:sz w:val="30"/>
                <w:szCs w:val="30"/>
              </w:rPr>
            </w:pPr>
            <w:r>
              <w:rPr>
                <w:rFonts w:hint="eastAsia" w:ascii="黑体" w:hAnsi="黑体" w:eastAsia="黑体" w:cs="黑体"/>
                <w:b w:val="0"/>
                <w:i w:val="0"/>
                <w:caps w:val="0"/>
                <w:color w:val="auto"/>
                <w:spacing w:val="0"/>
                <w:sz w:val="30"/>
                <w:szCs w:val="30"/>
              </w:rPr>
              <w:t>备注</w:t>
            </w:r>
          </w:p>
        </w:tc>
        <w:tc>
          <w:tcPr>
            <w:tcW w:w="6813" w:type="dxa"/>
            <w:gridSpan w:val="3"/>
            <w:tcBorders>
              <w:tl2br w:val="nil"/>
              <w:tr2bl w:val="nil"/>
            </w:tcBorders>
            <w:shd w:val="clear" w:color="auto" w:fill="auto"/>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center"/>
              <w:textAlignment w:val="auto"/>
              <w:outlineLvl w:val="9"/>
              <w:rPr>
                <w:rFonts w:hint="eastAsia" w:ascii="仿宋_GB2312" w:hAnsi="sans-serif" w:eastAsia="仿宋_GB2312" w:cs="仿宋_GB2312"/>
                <w:b w:val="0"/>
                <w:i w:val="0"/>
                <w:caps w:val="0"/>
                <w:color w:val="auto"/>
                <w:spacing w:val="0"/>
                <w:sz w:val="31"/>
                <w:szCs w:val="31"/>
              </w:rPr>
            </w:pPr>
          </w:p>
        </w:tc>
      </w:tr>
    </w:tbl>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left="0" w:right="0" w:firstLine="0"/>
        <w:jc w:val="both"/>
        <w:textAlignment w:val="auto"/>
        <w:outlineLvl w:val="9"/>
        <w:rPr>
          <w:rFonts w:hint="eastAsia" w:ascii="楷体" w:hAnsi="楷体" w:eastAsia="楷体" w:cs="楷体"/>
          <w:b w:val="0"/>
          <w:i w:val="0"/>
          <w:caps w:val="0"/>
          <w:color w:val="auto"/>
          <w:spacing w:val="0"/>
          <w:sz w:val="30"/>
          <w:szCs w:val="30"/>
        </w:rPr>
      </w:pPr>
      <w:r>
        <w:rPr>
          <w:rFonts w:hint="eastAsia" w:ascii="楷体" w:hAnsi="楷体" w:eastAsia="楷体" w:cs="楷体"/>
          <w:b w:val="0"/>
          <w:i w:val="0"/>
          <w:caps w:val="0"/>
          <w:color w:val="auto"/>
          <w:spacing w:val="0"/>
          <w:sz w:val="30"/>
          <w:szCs w:val="30"/>
        </w:rPr>
        <w:t>1.此表为政府信息公开事项需提请保密审查时使用。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20" w:lineRule="exact"/>
        <w:ind w:left="0" w:right="0" w:firstLine="0"/>
        <w:jc w:val="both"/>
        <w:textAlignment w:val="auto"/>
        <w:outlineLvl w:val="9"/>
        <w:rPr>
          <w:rFonts w:hint="eastAsia" w:ascii="楷体" w:hAnsi="楷体" w:eastAsia="楷体" w:cs="楷体"/>
          <w:b w:val="0"/>
          <w:i w:val="0"/>
          <w:caps w:val="0"/>
          <w:color w:val="auto"/>
          <w:spacing w:val="0"/>
          <w:sz w:val="30"/>
          <w:szCs w:val="30"/>
        </w:rPr>
      </w:pPr>
      <w:r>
        <w:rPr>
          <w:rFonts w:hint="eastAsia" w:ascii="楷体" w:hAnsi="楷体" w:eastAsia="楷体" w:cs="楷体"/>
          <w:b w:val="0"/>
          <w:i w:val="0"/>
          <w:caps w:val="0"/>
          <w:color w:val="auto"/>
          <w:spacing w:val="0"/>
          <w:sz w:val="30"/>
          <w:szCs w:val="30"/>
        </w:rPr>
        <w:t>2.如需上级机关或保密工作部门审批意见</w:t>
      </w:r>
      <w:r>
        <w:rPr>
          <w:rFonts w:hint="eastAsia" w:ascii="楷体" w:hAnsi="楷体" w:eastAsia="楷体" w:cs="楷体"/>
          <w:b w:val="0"/>
          <w:i w:val="0"/>
          <w:caps w:val="0"/>
          <w:color w:val="auto"/>
          <w:spacing w:val="0"/>
          <w:sz w:val="30"/>
          <w:szCs w:val="30"/>
          <w:lang w:eastAsia="zh-CN"/>
        </w:rPr>
        <w:t>，</w:t>
      </w:r>
      <w:r>
        <w:rPr>
          <w:rFonts w:hint="eastAsia" w:ascii="楷体" w:hAnsi="楷体" w:eastAsia="楷体" w:cs="楷体"/>
          <w:b w:val="0"/>
          <w:i w:val="0"/>
          <w:caps w:val="0"/>
          <w:color w:val="auto"/>
          <w:spacing w:val="0"/>
          <w:sz w:val="30"/>
          <w:szCs w:val="30"/>
        </w:rPr>
        <w:t>按领导批示意见进行。</w:t>
      </w:r>
    </w:p>
    <w:sectPr>
      <w:pgSz w:w="11906" w:h="16838"/>
      <w:pgMar w:top="1587" w:right="1587" w:bottom="1587" w:left="1587"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Latha"/>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Lath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548E8"/>
    <w:rsid w:val="045548E8"/>
    <w:rsid w:val="28CA09E4"/>
    <w:rsid w:val="53BB050E"/>
    <w:rsid w:val="63D72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2017-02-21T02:37:00Z</dcterms:created>
  <dc:creator>654321</dc:creator>
  <cp:lastModifiedBy>*景婧*</cp:lastModifiedBy>
  <dcterms:modified xsi:type="dcterms:W3CDTF">2018-08-28T07:06:11Z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